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300" w:rsidRPr="003B4763" w:rsidRDefault="00E46300" w:rsidP="00031431">
      <w:pPr>
        <w:spacing w:after="240" w:line="312" w:lineRule="auto"/>
        <w:jc w:val="center"/>
        <w:rPr>
          <w:rFonts w:ascii="Times New Roman" w:hAnsi="Times New Roman" w:cs="Times New Roman"/>
          <w:b/>
          <w:sz w:val="30"/>
          <w:szCs w:val="30"/>
          <w:lang w:val="vi-VN"/>
        </w:rPr>
      </w:pPr>
      <w:bookmarkStart w:id="0" w:name="_GoBack"/>
      <w:r w:rsidRPr="003B4763">
        <w:rPr>
          <w:rFonts w:ascii="Times New Roman" w:hAnsi="Times New Roman" w:cs="Times New Roman"/>
          <w:b/>
          <w:sz w:val="30"/>
          <w:szCs w:val="30"/>
          <w:lang w:val="vi-VN"/>
        </w:rPr>
        <w:t>PHẪU THUẬT MỞ CUNG SAU ĐỐT SỐNG ĐƠN THUẦN KẾT HỢP VỚI TẠO HÌNH MÀNG CỨNG TUỶ</w:t>
      </w:r>
    </w:p>
    <w:bookmarkEnd w:id="0"/>
    <w:p w:rsidR="008E41E6" w:rsidRPr="008E41E6" w:rsidRDefault="008E41E6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ĐẠI CƯƠNG</w:t>
      </w:r>
    </w:p>
    <w:p w:rsidR="00E46300" w:rsidRPr="002A7C82" w:rsidRDefault="00E46300" w:rsidP="00031431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Phẫu thuật bao gồm mở cung sau đốt sống và tạo hình màng cứng tuỷ để giải ép thần kinh</w:t>
      </w:r>
    </w:p>
    <w:p w:rsidR="00E46300" w:rsidRPr="008E41E6" w:rsidRDefault="00E46300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E41E6">
        <w:rPr>
          <w:rFonts w:ascii="Times New Roman" w:hAnsi="Times New Roman" w:cs="Times New Roman"/>
          <w:b/>
        </w:rPr>
        <w:t>CHỈ ĐỊNH</w:t>
      </w:r>
    </w:p>
    <w:p w:rsidR="00E46300" w:rsidRPr="002A7C82" w:rsidRDefault="00E46300" w:rsidP="00031431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Điều trị các thương tổn dưới màng cứng ngoài tuỷ (u màng tuỷ, u rễ thần kinh) và dưới màng cứng trong tuỷ (u thần kinh đệm, u màng nội tuỷ).</w:t>
      </w:r>
    </w:p>
    <w:p w:rsidR="00E46300" w:rsidRPr="008E41E6" w:rsidRDefault="00E46300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E41E6">
        <w:rPr>
          <w:rFonts w:ascii="Times New Roman" w:hAnsi="Times New Roman" w:cs="Times New Roman"/>
          <w:b/>
        </w:rPr>
        <w:t>CHỐNG CHỈ ĐỊNH</w:t>
      </w:r>
    </w:p>
    <w:p w:rsidR="00E46300" w:rsidRPr="003430E8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3430E8">
        <w:rPr>
          <w:rFonts w:ascii="Times New Roman" w:hAnsi="Times New Roman" w:cs="Times New Roman"/>
          <w:sz w:val="26"/>
          <w:szCs w:val="26"/>
          <w:lang w:val="vi-VN"/>
        </w:rPr>
        <w:t>Mất vững cột sống cần phối hợp cố định cột sống</w:t>
      </w:r>
    </w:p>
    <w:p w:rsidR="00E46300" w:rsidRPr="003430E8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3430E8">
        <w:rPr>
          <w:rFonts w:ascii="Times New Roman" w:hAnsi="Times New Roman" w:cs="Times New Roman"/>
          <w:sz w:val="26"/>
          <w:szCs w:val="26"/>
          <w:lang w:val="vi-VN"/>
        </w:rPr>
        <w:t>Bệnh lý đông máu hoặc giảm tiểu cầu</w:t>
      </w:r>
    </w:p>
    <w:p w:rsidR="00E46300" w:rsidRPr="003430E8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3430E8">
        <w:rPr>
          <w:rFonts w:ascii="Times New Roman" w:hAnsi="Times New Roman" w:cs="Times New Roman"/>
          <w:sz w:val="26"/>
          <w:szCs w:val="26"/>
          <w:lang w:val="vi-VN"/>
        </w:rPr>
        <w:t>Thể trạng suy kiệt, suy giảm miễn dịch hoặc nhiễm trùng xương, mô mềm tại vùng dự kiến mổ</w:t>
      </w:r>
    </w:p>
    <w:p w:rsidR="00E46300" w:rsidRPr="008E41E6" w:rsidRDefault="00E46300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E41E6">
        <w:rPr>
          <w:rFonts w:ascii="Times New Roman" w:hAnsi="Times New Roman" w:cs="Times New Roman"/>
          <w:b/>
        </w:rPr>
        <w:t>CHUẨN BỊ</w:t>
      </w:r>
    </w:p>
    <w:p w:rsidR="00E46300" w:rsidRPr="00532C56" w:rsidRDefault="00532C56" w:rsidP="00031431">
      <w:pPr>
        <w:pStyle w:val="ListParagraph"/>
        <w:numPr>
          <w:ilvl w:val="0"/>
          <w:numId w:val="4"/>
        </w:numPr>
        <w:spacing w:line="312" w:lineRule="auto"/>
        <w:ind w:left="397" w:hanging="39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Người thực hiện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Phẫu thuật viên thần kinh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Số lượng: PTV chính: 1, phụ mổ: 2</w:t>
      </w:r>
    </w:p>
    <w:p w:rsidR="00E46300" w:rsidRPr="00532C56" w:rsidRDefault="00532C56" w:rsidP="00031431">
      <w:pPr>
        <w:pStyle w:val="ListParagraph"/>
        <w:numPr>
          <w:ilvl w:val="0"/>
          <w:numId w:val="4"/>
        </w:numPr>
        <w:spacing w:line="312" w:lineRule="auto"/>
        <w:ind w:left="426" w:hanging="426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Người bệnh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Người bệnh và gia đình được giải thích rõ trước mổ về tình trạng bệnh, các nguy cơ, tai biến trong và sau mổ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Xét nghiệm thường quy: công thức máu, đông máu cơ bản, sinh hoá</w:t>
      </w:r>
    </w:p>
    <w:p w:rsidR="00E46300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Xquang, chụp cắt lớp vi tính và/hoặc cộng hưởng từ cột sống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Kháng sinh trước mổ</w:t>
      </w:r>
    </w:p>
    <w:p w:rsidR="00E46300" w:rsidRPr="008B1296" w:rsidRDefault="00E46300" w:rsidP="00031431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532C56" w:rsidRPr="008B129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Phương tiện:</w:t>
      </w:r>
      <w:r w:rsidR="008B1296" w:rsidRPr="008B129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8B1296" w:rsidRPr="008B1296">
        <w:rPr>
          <w:rFonts w:ascii="Times New Roman" w:hAnsi="Times New Roman" w:cs="Times New Roman"/>
          <w:sz w:val="26"/>
          <w:szCs w:val="26"/>
          <w:lang w:val="vi-VN"/>
        </w:rPr>
        <w:t>g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ối </w:t>
      </w:r>
      <w:r>
        <w:rPr>
          <w:rFonts w:ascii="Times New Roman" w:hAnsi="Times New Roman" w:cs="Times New Roman"/>
          <w:sz w:val="26"/>
          <w:szCs w:val="26"/>
          <w:lang w:val="vi-VN"/>
        </w:rPr>
        <w:t>độn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, dao điện lưỡng cực và đơn cực, bộ đồ </w:t>
      </w:r>
      <w:r>
        <w:rPr>
          <w:rFonts w:ascii="Times New Roman" w:hAnsi="Times New Roman" w:cs="Times New Roman"/>
          <w:sz w:val="26"/>
          <w:szCs w:val="26"/>
          <w:lang w:val="vi-VN"/>
        </w:rPr>
        <w:t>cột sống, khoan mài, C-arm</w:t>
      </w:r>
    </w:p>
    <w:p w:rsidR="00E46300" w:rsidRPr="002A7C82" w:rsidRDefault="00E46300" w:rsidP="00031431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4. </w:t>
      </w:r>
      <w:r w:rsidR="008B1296" w:rsidRPr="00A03EC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Dự kiến thời gian phẫu thuật: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60 phút</w:t>
      </w:r>
    </w:p>
    <w:p w:rsidR="00E46300" w:rsidRPr="008E41E6" w:rsidRDefault="00E46300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E41E6">
        <w:rPr>
          <w:rFonts w:ascii="Times New Roman" w:hAnsi="Times New Roman" w:cs="Times New Roman"/>
          <w:b/>
        </w:rPr>
        <w:t>CÁC BƯỚC TIẾN HÀNH</w:t>
      </w:r>
    </w:p>
    <w:p w:rsidR="00E46300" w:rsidRDefault="00E46300" w:rsidP="00031431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A03EC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Tư thế: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Nằm </w:t>
      </w:r>
      <w:r>
        <w:rPr>
          <w:rFonts w:ascii="Times New Roman" w:hAnsi="Times New Roman" w:cs="Times New Roman"/>
          <w:sz w:val="26"/>
          <w:szCs w:val="26"/>
          <w:lang w:val="vi-VN"/>
        </w:rPr>
        <w:t>sấp, kê gối dưới đầu, ngực, khung chậu và cẳng chân</w:t>
      </w:r>
    </w:p>
    <w:p w:rsidR="00E46300" w:rsidRPr="002A7C82" w:rsidRDefault="00E46300" w:rsidP="00031431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A03EC7" w:rsidRPr="00A03EC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Vô cảm: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Gây mê nội khí quản</w:t>
      </w:r>
    </w:p>
    <w:p w:rsidR="00E46300" w:rsidRPr="00834B09" w:rsidRDefault="00E46300" w:rsidP="00031431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A03EC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Kỹ thuậ</w:t>
      </w:r>
      <w:r w:rsidR="00834B09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</w:p>
    <w:p w:rsidR="00E46300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Bước 1: Rạch da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, tách khối cơ cạnh sống bộc lộ cung sau đốt sống 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2: </w:t>
      </w:r>
      <w:r w:rsidR="00B66A46">
        <w:rPr>
          <w:rFonts w:ascii="Times New Roman" w:hAnsi="Times New Roman" w:cs="Times New Roman"/>
          <w:sz w:val="26"/>
          <w:szCs w:val="26"/>
          <w:lang w:val="vi-VN"/>
        </w:rPr>
        <w:t>Kiểm tra vị trí đốt thương tổn dưới C-arm, m</w:t>
      </w:r>
      <w:r>
        <w:rPr>
          <w:rFonts w:ascii="Times New Roman" w:hAnsi="Times New Roman" w:cs="Times New Roman"/>
          <w:sz w:val="26"/>
          <w:szCs w:val="26"/>
          <w:lang w:val="vi-VN"/>
        </w:rPr>
        <w:t>ở cung sau đốt sống, cắt dây chằng vàng, bộc lộ màng tuỷ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3: </w:t>
      </w:r>
      <w:r>
        <w:rPr>
          <w:rFonts w:ascii="Times New Roman" w:hAnsi="Times New Roman" w:cs="Times New Roman"/>
          <w:sz w:val="26"/>
          <w:szCs w:val="26"/>
          <w:lang w:val="vi-VN"/>
        </w:rPr>
        <w:t>Mở màng tuỷ, tiếp cận và xử lý thương tổn dưới màng tuỷ</w:t>
      </w:r>
    </w:p>
    <w:p w:rsidR="00E46300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4: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Tạo hình màng tuỷ bằng cân cơ </w:t>
      </w:r>
    </w:p>
    <w:p w:rsidR="00B66A46" w:rsidRPr="002A7C82" w:rsidRDefault="00B66A46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Bước 5: Đặt dẫn lưu, đóng vết mổ</w:t>
      </w:r>
    </w:p>
    <w:p w:rsidR="00E46300" w:rsidRPr="008E41E6" w:rsidRDefault="00E46300" w:rsidP="00031431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E41E6">
        <w:rPr>
          <w:rFonts w:ascii="Times New Roman" w:hAnsi="Times New Roman" w:cs="Times New Roman"/>
          <w:b/>
        </w:rPr>
        <w:lastRenderedPageBreak/>
        <w:t>THEO DÕI VÀ NGUYÊN TẮC XỬ LÝ TAI BIẾN, BIẾN CHỨNG</w:t>
      </w:r>
    </w:p>
    <w:p w:rsidR="00E46300" w:rsidRPr="002A7C82" w:rsidRDefault="00E46300" w:rsidP="00031431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7926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4A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Theo dõi:</w:t>
      </w:r>
      <w:r w:rsidR="00F15E9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Vết mổ, dấu hiệu thần kinh (liệt, </w:t>
      </w:r>
      <w:r w:rsidR="00B66A46">
        <w:rPr>
          <w:rFonts w:ascii="Times New Roman" w:hAnsi="Times New Roman" w:cs="Times New Roman"/>
          <w:sz w:val="26"/>
          <w:szCs w:val="26"/>
          <w:lang w:val="vi-VN"/>
        </w:rPr>
        <w:t>rối loạn cảm giác, rối loạn cơ tròn</w:t>
      </w:r>
      <w:r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:rsidR="00E46300" w:rsidRPr="00792638" w:rsidRDefault="00E46300" w:rsidP="00031431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792638" w:rsidRPr="0079263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F74A33" w:rsidRPr="0061136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Các biến chứng sau mổ có thể xả</w:t>
      </w:r>
      <w:r w:rsidR="00792638">
        <w:rPr>
          <w:rFonts w:ascii="Times New Roman" w:hAnsi="Times New Roman" w:cs="Times New Roman"/>
          <w:b/>
          <w:sz w:val="26"/>
          <w:szCs w:val="26"/>
          <w:lang w:val="vi-VN"/>
        </w:rPr>
        <w:t>y ra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Máu tụ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ngoài màng tuỷ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, nhiễm trùng</w:t>
      </w:r>
      <w:r w:rsidR="00B66A46">
        <w:rPr>
          <w:rFonts w:ascii="Times New Roman" w:hAnsi="Times New Roman" w:cs="Times New Roman"/>
          <w:sz w:val="26"/>
          <w:szCs w:val="26"/>
          <w:lang w:val="vi-VN"/>
        </w:rPr>
        <w:t xml:space="preserve">, mở nhầm đốt sống, mất vững cột sống, 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rò dịch não tuỷ</w:t>
      </w:r>
    </w:p>
    <w:p w:rsidR="00E46300" w:rsidRPr="002A7C82" w:rsidRDefault="00E46300" w:rsidP="00031431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Nguyên tắc xử lý: theo dõi sát người bệnh, xử lý kịp thời tuỳ theo biến chứng xảy ra</w:t>
      </w:r>
    </w:p>
    <w:p w:rsidR="00E46300" w:rsidRPr="002A7C82" w:rsidRDefault="00E46300" w:rsidP="00031431">
      <w:pPr>
        <w:pStyle w:val="ListParagraph"/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E46300" w:rsidRPr="004E0181" w:rsidRDefault="00E46300" w:rsidP="00031431">
      <w:pPr>
        <w:pStyle w:val="ListParagraph"/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E46300" w:rsidRPr="008E41E6" w:rsidRDefault="00E46300" w:rsidP="00031431">
      <w:pPr>
        <w:spacing w:line="312" w:lineRule="auto"/>
        <w:rPr>
          <w:lang w:val="vi-VN"/>
        </w:rPr>
      </w:pPr>
    </w:p>
    <w:sectPr w:rsidR="00E46300" w:rsidRPr="008E41E6" w:rsidSect="001C64D2">
      <w:pgSz w:w="11900" w:h="16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E6A33"/>
    <w:multiLevelType w:val="hybridMultilevel"/>
    <w:tmpl w:val="EABE15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45DD8"/>
    <w:multiLevelType w:val="hybridMultilevel"/>
    <w:tmpl w:val="E7B6CC50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97053"/>
    <w:multiLevelType w:val="hybridMultilevel"/>
    <w:tmpl w:val="60B0B13C"/>
    <w:lvl w:ilvl="0" w:tplc="E2AA46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30BC5"/>
    <w:multiLevelType w:val="hybridMultilevel"/>
    <w:tmpl w:val="628294DC"/>
    <w:lvl w:ilvl="0" w:tplc="AEF43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6300"/>
    <w:rsid w:val="00031431"/>
    <w:rsid w:val="000A064C"/>
    <w:rsid w:val="001C64D2"/>
    <w:rsid w:val="001E0596"/>
    <w:rsid w:val="003430E8"/>
    <w:rsid w:val="003B4763"/>
    <w:rsid w:val="00414215"/>
    <w:rsid w:val="004E0181"/>
    <w:rsid w:val="00532C56"/>
    <w:rsid w:val="00611365"/>
    <w:rsid w:val="006167A1"/>
    <w:rsid w:val="00792638"/>
    <w:rsid w:val="0083404C"/>
    <w:rsid w:val="00834B09"/>
    <w:rsid w:val="008B1296"/>
    <w:rsid w:val="008E41E6"/>
    <w:rsid w:val="00A03EC7"/>
    <w:rsid w:val="00B66A46"/>
    <w:rsid w:val="00D95B5A"/>
    <w:rsid w:val="00E46300"/>
    <w:rsid w:val="00F00404"/>
    <w:rsid w:val="00F15E97"/>
    <w:rsid w:val="00F74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BFC38C-3F24-4601-BA1C-D1FB2B52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</cp:lastModifiedBy>
  <cp:revision>26</cp:revision>
  <dcterms:created xsi:type="dcterms:W3CDTF">2019-09-30T15:02:00Z</dcterms:created>
  <dcterms:modified xsi:type="dcterms:W3CDTF">2020-02-05T03:23:00Z</dcterms:modified>
</cp:coreProperties>
</file>